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7B" w:rsidRDefault="00E62E7B" w:rsidP="009111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6CA" w:rsidRPr="00FD0E49" w:rsidRDefault="006C56CA" w:rsidP="006C56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FD0E49" w:rsidRPr="00FD0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FD0E49" w:rsidRDefault="006C56CA" w:rsidP="006C56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кадровой безопасности и управление кадровыми рисками организации»</w:t>
      </w:r>
      <w:r w:rsidR="00F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56CA" w:rsidRPr="00FD0E49" w:rsidRDefault="00FD0E49" w:rsidP="006C56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переподготовка</w:t>
      </w:r>
      <w:r w:rsidR="006C56CA" w:rsidRPr="00FD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C56CA" w:rsidRPr="00FD0E49">
        <w:rPr>
          <w:rFonts w:ascii="Times New Roman" w:eastAsia="Times New Roman" w:hAnsi="Times New Roman" w:cs="Times New Roman"/>
          <w:sz w:val="24"/>
          <w:szCs w:val="24"/>
          <w:lang w:eastAsia="ru-RU"/>
        </w:rPr>
        <w:t>270ч</w:t>
      </w:r>
    </w:p>
    <w:p w:rsidR="00FD0E49" w:rsidRPr="00FD0E49" w:rsidRDefault="00FD0E49" w:rsidP="0091117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  <w:r w:rsidRPr="00FD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-148ч</w:t>
      </w:r>
    </w:p>
    <w:p w:rsidR="00E62E7B" w:rsidRDefault="00FD0E49" w:rsidP="00FD0E4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05A632">
            <wp:extent cx="1889329" cy="39681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47" cy="39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E7B" w:rsidRDefault="00E62E7B" w:rsidP="009111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32D" w:rsidRPr="006D066B" w:rsidRDefault="000E4643" w:rsidP="00FB732D">
      <w:pPr>
        <w:pStyle w:val="a3"/>
        <w:spacing w:line="242" w:lineRule="auto"/>
        <w:ind w:right="143"/>
        <w:rPr>
          <w:rFonts w:ascii="Times New Roman" w:hAnsi="Times New Roman" w:cs="Times New Roman"/>
          <w:sz w:val="24"/>
          <w:szCs w:val="24"/>
          <w:lang w:val="ru-RU"/>
        </w:rPr>
      </w:pPr>
      <w:r w:rsidRPr="006D066B">
        <w:rPr>
          <w:rFonts w:ascii="Times New Roman" w:hAnsi="Times New Roman" w:cs="Times New Roman"/>
          <w:sz w:val="24"/>
          <w:szCs w:val="24"/>
          <w:lang w:val="ru-RU"/>
        </w:rPr>
        <w:t xml:space="preserve">       Данная программа  разработана в связи с нарастающей потребностью различных организаций в создании благонадежного и лояльного коллектива сотрудников</w:t>
      </w:r>
      <w:r w:rsidR="00911172" w:rsidRPr="006D066B">
        <w:rPr>
          <w:rFonts w:ascii="Times New Roman" w:hAnsi="Times New Roman" w:cs="Times New Roman"/>
          <w:sz w:val="24"/>
          <w:szCs w:val="24"/>
          <w:lang w:val="ru-RU"/>
        </w:rPr>
        <w:t xml:space="preserve"> для достижения </w:t>
      </w:r>
      <w:r w:rsidR="0062453C" w:rsidRPr="006D066B">
        <w:rPr>
          <w:rFonts w:ascii="Times New Roman" w:hAnsi="Times New Roman" w:cs="Times New Roman"/>
          <w:sz w:val="24"/>
          <w:szCs w:val="24"/>
          <w:lang w:val="ru-RU"/>
        </w:rPr>
        <w:t>своих целей</w:t>
      </w:r>
      <w:r w:rsidR="00911172" w:rsidRPr="006D06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1172" w:rsidRPr="006D066B">
        <w:rPr>
          <w:rFonts w:ascii="Times New Roman" w:hAnsi="Times New Roman" w:cs="Times New Roman"/>
          <w:w w:val="80"/>
          <w:sz w:val="24"/>
          <w:szCs w:val="24"/>
          <w:lang w:val="ru-RU"/>
        </w:rPr>
        <w:t xml:space="preserve"> </w:t>
      </w:r>
      <w:r w:rsidR="00911172" w:rsidRPr="006D066B">
        <w:rPr>
          <w:rFonts w:ascii="Times New Roman" w:hAnsi="Times New Roman" w:cs="Times New Roman"/>
          <w:sz w:val="24"/>
          <w:szCs w:val="24"/>
          <w:lang w:val="ru-RU"/>
        </w:rPr>
        <w:t>Именно кадровая безопасность в системе корпоративной безопасности занимает доминирующее положение, так как она непосредственно направлена на работу с людьми (кадровым составом), являющимся первичным звеном в любой организации.</w:t>
      </w:r>
      <w:r w:rsidR="00FB732D" w:rsidRPr="006D0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172" w:rsidRPr="006D066B">
        <w:rPr>
          <w:rFonts w:ascii="Times New Roman" w:hAnsi="Times New Roman" w:cs="Times New Roman"/>
          <w:sz w:val="24"/>
          <w:szCs w:val="24"/>
          <w:lang w:val="ru-RU"/>
        </w:rPr>
        <w:t>Необходимость обеспечения кадровой безопасности связывают с высоким уровнем вероятности и масштабом как имущественных, так и неимущественных потерь (рисков), связанных с персоналом организации.</w:t>
      </w:r>
      <w:r w:rsidR="00FB732D" w:rsidRPr="006D066B">
        <w:rPr>
          <w:rFonts w:ascii="Times New Roman" w:hAnsi="Times New Roman" w:cs="Times New Roman"/>
          <w:sz w:val="24"/>
          <w:szCs w:val="24"/>
          <w:lang w:val="ru-RU"/>
        </w:rPr>
        <w:t xml:space="preserve"> Именно кадровые риски являются, по мнению специалистов, определяющей формой риска в организации. Так, согласно международному рейтингу «Эрнст энд Янг» кадровые риски входят в десятку наиболее значимых рисков, а по результатам исследования Международной аудиторской компании КПМГ риски персонала в странах СНГ оцениваются специалистами как наиболее опасные риски для бизнеса. Все это предопределяет необходимость соответствующего управления кадровыми рисками в организациях для своевременного, адекватного и гибкого реагирования на потенциальные угрозы.</w:t>
      </w:r>
    </w:p>
    <w:p w:rsidR="00911172" w:rsidRPr="006D066B" w:rsidRDefault="00911172" w:rsidP="00911172">
      <w:pPr>
        <w:pStyle w:val="a3"/>
        <w:ind w:right="143"/>
        <w:rPr>
          <w:rFonts w:ascii="Times New Roman" w:hAnsi="Times New Roman" w:cs="Times New Roman"/>
          <w:sz w:val="24"/>
          <w:szCs w:val="24"/>
          <w:lang w:val="ru-RU"/>
        </w:rPr>
      </w:pPr>
    </w:p>
    <w:p w:rsidR="00FB732D" w:rsidRPr="006D066B" w:rsidRDefault="000E4643" w:rsidP="00F123CE">
      <w:pPr>
        <w:pStyle w:val="a3"/>
        <w:spacing w:line="242" w:lineRule="auto"/>
        <w:ind w:right="143"/>
        <w:rPr>
          <w:rFonts w:ascii="inherit" w:eastAsia="Times New Roman" w:hAnsi="inherit" w:cs="Arial"/>
          <w:sz w:val="24"/>
          <w:szCs w:val="24"/>
          <w:lang w:val="ru-RU" w:eastAsia="ru-RU"/>
        </w:rPr>
      </w:pPr>
      <w:r w:rsidRPr="006D0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732D" w:rsidRPr="006D0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732D" w:rsidRPr="006D066B">
        <w:rPr>
          <w:rFonts w:ascii="inherit" w:eastAsia="Times New Roman" w:hAnsi="inherit" w:cs="Arial"/>
          <w:sz w:val="24"/>
          <w:szCs w:val="24"/>
          <w:lang w:val="ru-RU" w:eastAsia="ru-RU"/>
        </w:rPr>
        <w:t xml:space="preserve">            </w:t>
      </w:r>
    </w:p>
    <w:p w:rsidR="009D7E2E" w:rsidRPr="006D066B" w:rsidRDefault="00FB732D" w:rsidP="00FB732D">
      <w:pPr>
        <w:shd w:val="clear" w:color="auto" w:fill="FFFFFF"/>
        <w:spacing w:after="192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6D066B">
        <w:rPr>
          <w:rFonts w:ascii="inherit" w:eastAsia="Times New Roman" w:hAnsi="inherit" w:cs="Arial"/>
          <w:sz w:val="24"/>
          <w:szCs w:val="24"/>
          <w:lang w:eastAsia="ru-RU"/>
        </w:rPr>
        <w:t xml:space="preserve"> Целевая аудитория:</w:t>
      </w:r>
    </w:p>
    <w:p w:rsidR="00FB732D" w:rsidRPr="006D066B" w:rsidRDefault="00FB732D" w:rsidP="00FB732D">
      <w:pPr>
        <w:numPr>
          <w:ilvl w:val="0"/>
          <w:numId w:val="27"/>
        </w:numPr>
        <w:shd w:val="clear" w:color="auto" w:fill="FFFFFF"/>
        <w:spacing w:after="192"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6D066B">
        <w:rPr>
          <w:rFonts w:ascii="inherit" w:eastAsia="Times New Roman" w:hAnsi="inherit" w:cs="Arial"/>
          <w:sz w:val="24"/>
          <w:szCs w:val="24"/>
          <w:lang w:eastAsia="ru-RU"/>
        </w:rPr>
        <w:t>Руководители кадровых подразделений, служб персонала</w:t>
      </w:r>
      <w:r w:rsidR="00F123CE" w:rsidRPr="006D066B">
        <w:rPr>
          <w:rFonts w:ascii="inherit" w:eastAsia="Times New Roman" w:hAnsi="inherit" w:cs="Arial"/>
          <w:sz w:val="24"/>
          <w:szCs w:val="24"/>
          <w:lang w:eastAsia="ru-RU"/>
        </w:rPr>
        <w:t>, с</w:t>
      </w:r>
      <w:r w:rsidRPr="006D066B">
        <w:rPr>
          <w:rFonts w:ascii="inherit" w:eastAsia="Times New Roman" w:hAnsi="inherit" w:cs="Arial"/>
          <w:sz w:val="24"/>
          <w:szCs w:val="24"/>
          <w:lang w:eastAsia="ru-RU"/>
        </w:rPr>
        <w:t xml:space="preserve">отрудники отделов по работе с персоналом, отделов кадров, квалификационных комиссий </w:t>
      </w:r>
    </w:p>
    <w:p w:rsidR="00FB732D" w:rsidRPr="006D066B" w:rsidRDefault="009D7E2E" w:rsidP="00FB732D">
      <w:pPr>
        <w:numPr>
          <w:ilvl w:val="0"/>
          <w:numId w:val="27"/>
        </w:numPr>
        <w:shd w:val="clear" w:color="auto" w:fill="FFFFFF"/>
        <w:spacing w:after="192"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6D066B">
        <w:rPr>
          <w:rFonts w:ascii="inherit" w:eastAsia="Times New Roman" w:hAnsi="inherit" w:cs="Arial"/>
          <w:sz w:val="24"/>
          <w:szCs w:val="24"/>
          <w:lang w:eastAsia="ru-RU"/>
        </w:rPr>
        <w:t>Руководители служб безопасности и защиты корпоративных ресурсов</w:t>
      </w:r>
      <w:r w:rsidR="00FB732D" w:rsidRPr="006D066B">
        <w:rPr>
          <w:rFonts w:ascii="inherit" w:eastAsia="Times New Roman" w:hAnsi="inherit" w:cs="Arial"/>
          <w:sz w:val="24"/>
          <w:szCs w:val="24"/>
          <w:lang w:eastAsia="ru-RU"/>
        </w:rPr>
        <w:t>,</w:t>
      </w:r>
      <w:r w:rsidRPr="006D066B">
        <w:rPr>
          <w:rFonts w:ascii="inherit" w:eastAsia="Times New Roman" w:hAnsi="inherit" w:cs="Arial"/>
          <w:sz w:val="24"/>
          <w:szCs w:val="24"/>
          <w:lang w:eastAsia="ru-RU"/>
        </w:rPr>
        <w:t xml:space="preserve"> юристы компании.</w:t>
      </w:r>
    </w:p>
    <w:p w:rsidR="00FB732D" w:rsidRDefault="00F123CE" w:rsidP="00FB732D">
      <w:pPr>
        <w:numPr>
          <w:ilvl w:val="0"/>
          <w:numId w:val="27"/>
        </w:numPr>
        <w:shd w:val="clear" w:color="auto" w:fill="FFFFFF"/>
        <w:spacing w:after="192"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6D066B">
        <w:rPr>
          <w:rFonts w:ascii="inherit" w:eastAsia="Times New Roman" w:hAnsi="inherit" w:cs="Arial"/>
          <w:sz w:val="24"/>
          <w:szCs w:val="24"/>
          <w:lang w:eastAsia="ru-RU"/>
        </w:rPr>
        <w:t>Р</w:t>
      </w:r>
      <w:r w:rsidR="00FB732D" w:rsidRPr="006D066B">
        <w:rPr>
          <w:rFonts w:ascii="inherit" w:eastAsia="Times New Roman" w:hAnsi="inherit" w:cs="Arial"/>
          <w:sz w:val="24"/>
          <w:szCs w:val="24"/>
          <w:lang w:eastAsia="ru-RU"/>
        </w:rPr>
        <w:t>иск-менеджер</w:t>
      </w:r>
      <w:r w:rsidRPr="006D066B">
        <w:rPr>
          <w:rFonts w:ascii="inherit" w:eastAsia="Times New Roman" w:hAnsi="inherit" w:cs="Arial"/>
          <w:sz w:val="24"/>
          <w:szCs w:val="24"/>
          <w:lang w:eastAsia="ru-RU"/>
        </w:rPr>
        <w:t>ы</w:t>
      </w:r>
      <w:r w:rsidR="00FB732D" w:rsidRPr="006D066B">
        <w:rPr>
          <w:rFonts w:ascii="inherit" w:eastAsia="Times New Roman" w:hAnsi="inherit" w:cs="Arial"/>
          <w:sz w:val="24"/>
          <w:szCs w:val="24"/>
          <w:lang w:eastAsia="ru-RU"/>
        </w:rPr>
        <w:t>, специалист</w:t>
      </w:r>
      <w:r w:rsidRPr="006D066B">
        <w:rPr>
          <w:rFonts w:ascii="inherit" w:eastAsia="Times New Roman" w:hAnsi="inherit" w:cs="Arial"/>
          <w:sz w:val="24"/>
          <w:szCs w:val="24"/>
          <w:lang w:eastAsia="ru-RU"/>
        </w:rPr>
        <w:t>ы</w:t>
      </w:r>
      <w:r w:rsidR="00FB732D" w:rsidRPr="006D066B">
        <w:rPr>
          <w:rFonts w:ascii="inherit" w:eastAsia="Times New Roman" w:hAnsi="inherit" w:cs="Arial"/>
          <w:sz w:val="24"/>
          <w:szCs w:val="24"/>
          <w:lang w:eastAsia="ru-RU"/>
        </w:rPr>
        <w:t xml:space="preserve"> по качеству, развитию, оптимизации бизнес-процессов</w:t>
      </w:r>
      <w:r w:rsidRPr="006D066B">
        <w:rPr>
          <w:rFonts w:ascii="inherit" w:eastAsia="Times New Roman" w:hAnsi="inherit" w:cs="Arial"/>
          <w:sz w:val="24"/>
          <w:szCs w:val="24"/>
          <w:lang w:eastAsia="ru-RU"/>
        </w:rPr>
        <w:t xml:space="preserve"> в организации</w:t>
      </w:r>
      <w:r w:rsidR="00FB732D" w:rsidRPr="006D066B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A60CDB" w:rsidRPr="00A60CDB" w:rsidRDefault="00A60CDB" w:rsidP="00A60CDB">
      <w:pPr>
        <w:numPr>
          <w:ilvl w:val="0"/>
          <w:numId w:val="27"/>
        </w:numPr>
        <w:shd w:val="clear" w:color="auto" w:fill="FFFFFF"/>
        <w:spacing w:after="192"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6D066B">
        <w:rPr>
          <w:rFonts w:ascii="inherit" w:eastAsia="Times New Roman" w:hAnsi="inherit" w:cs="Arial"/>
          <w:sz w:val="24"/>
          <w:szCs w:val="24"/>
          <w:lang w:eastAsia="ru-RU"/>
        </w:rPr>
        <w:t>Собственники бизнеса</w:t>
      </w:r>
    </w:p>
    <w:p w:rsidR="000F25AB" w:rsidRPr="006D066B" w:rsidRDefault="000E6CD2" w:rsidP="000F25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0F25AB"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акцент в программе курса сделан на практические занятия с целью приобретения слушателями базовых знаний и навыков в использовании современных и доступных инструментальных технологий, применяемых в системе управления кадровыми рисками с целью обеспечения кадровой безопасности. Особое внимание уделено вопросам применения современных и специальных методик, связанных с формированием кадрового резерва, оценки персонала, превентивных мер, направленных </w:t>
      </w:r>
      <w:r w:rsidR="000F25AB"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обеспечение безопасности персонала и бизнеса. В качестве примеров будет представлен ряд передовых и доступных инструментальных методик отечественных и зарубежных специалистов в области исследования неосознаваемой психической деятельности человека, анализа скрываемой им информации и прогнозирования его поведения на разных этапах его карьерной деятельности</w:t>
      </w:r>
      <w:r w:rsidR="00A60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904"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>(различные тесты, программы для тестирования на компьютере, полиграф), технологий управления конфликтными ситуациями.</w:t>
      </w:r>
    </w:p>
    <w:p w:rsidR="00CC4904" w:rsidRPr="006D066B" w:rsidRDefault="00CC4904" w:rsidP="00CC49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Вы будете знать:</w:t>
      </w:r>
    </w:p>
    <w:p w:rsidR="00CC4904" w:rsidRPr="006D066B" w:rsidRDefault="00CC4904" w:rsidP="00CC490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методологии, которыми должны пользоваться при подборе персонала для различных бизнес-задач; методологии, которые должны использоваться при массовом </w:t>
      </w:r>
      <w:proofErr w:type="spellStart"/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>рекрутинге</w:t>
      </w:r>
      <w:proofErr w:type="spellEnd"/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C4904" w:rsidRPr="006D066B" w:rsidRDefault="00CC4904" w:rsidP="00CC490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>новейшие разработки и технологии российских и зарубежных специалистов в области социальной инженерии по созданию кадрового резерва;</w:t>
      </w:r>
    </w:p>
    <w:p w:rsidR="00CC4904" w:rsidRPr="006D066B" w:rsidRDefault="00CC4904" w:rsidP="00CC490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систему применения методик тестирования и собеседования сотрудника на всех этапах его жизненного цикла в компании;</w:t>
      </w:r>
    </w:p>
    <w:p w:rsidR="00CC4904" w:rsidRPr="006D066B" w:rsidRDefault="00CC4904" w:rsidP="00CC490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техник для оценки искренности сотрудника.</w:t>
      </w:r>
    </w:p>
    <w:p w:rsidR="00CC4904" w:rsidRPr="006D066B" w:rsidRDefault="00CC4904" w:rsidP="00CC49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Вы сможете:</w:t>
      </w:r>
    </w:p>
    <w:p w:rsidR="00CC4904" w:rsidRPr="006D066B" w:rsidRDefault="00CC4904" w:rsidP="00CC490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выявлять признаки неблагонадежности, нелояльности и различных </w:t>
      </w:r>
      <w:proofErr w:type="spellStart"/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>аддикций</w:t>
      </w:r>
      <w:proofErr w:type="spellEnd"/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сотрудников в малочисленных коллективах;</w:t>
      </w:r>
    </w:p>
    <w:p w:rsidR="00CC4904" w:rsidRPr="006D066B" w:rsidRDefault="00CC4904" w:rsidP="00CC490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 грамотно применять технические средства при проведении глубоких служебных и кадровых проверок.</w:t>
      </w:r>
    </w:p>
    <w:p w:rsidR="00CC4904" w:rsidRPr="006D066B" w:rsidRDefault="00CC4904" w:rsidP="00CC490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понимать взаимосвязь рисков и целей компании, процессов;</w:t>
      </w:r>
    </w:p>
    <w:p w:rsidR="00CC4904" w:rsidRPr="006D066B" w:rsidRDefault="00CC4904" w:rsidP="00CC490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анализировать и оценивать риски организации; </w:t>
      </w:r>
    </w:p>
    <w:p w:rsidR="00CC4904" w:rsidRPr="006D066B" w:rsidRDefault="00CC4904" w:rsidP="00CC490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понимать этапы построения логической модели и работы системы управления рисками.</w:t>
      </w:r>
    </w:p>
    <w:p w:rsidR="00CC4904" w:rsidRPr="006D066B" w:rsidRDefault="00CC4904" w:rsidP="00CC49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Курс охватывает множество тем: от основополагающих, таких как подбор, адаптация, оценка, мотивация персонала и управление карьерой, до прогрессивных — в том числе использование инструментов HR-аналитики (BIG DATA),  разработки стратегий «управления талантами» </w:t>
      </w:r>
      <w:proofErr w:type="spellStart"/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HiPo</w:t>
      </w:r>
      <w:proofErr w:type="spellEnd"/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формирования в организации культуры бизнес-партнёрства, инструменты создания и управления положительным имиджем работодателя, управления </w:t>
      </w:r>
      <w:proofErr w:type="spellStart"/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>репутационными</w:t>
      </w:r>
      <w:proofErr w:type="spellEnd"/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рисками и т.д.</w:t>
      </w:r>
    </w:p>
    <w:p w:rsidR="000F25AB" w:rsidRPr="006D066B" w:rsidRDefault="00CC4904" w:rsidP="00CC4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F25AB"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 эксперты поделятся эффективными HR-методиками и лучшими кейсами из российской и мировой практики. Вы  получите рекомендации по сложным вопросам из вашей практической деятельности</w:t>
      </w:r>
      <w:r w:rsidR="00D9144C" w:rsidRPr="006D066B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0F25AB" w:rsidRPr="006D0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бобщенный опыт коллег и обзор последней арбитражной практики.</w:t>
      </w:r>
    </w:p>
    <w:p w:rsidR="00D96BC8" w:rsidRPr="006D066B" w:rsidRDefault="00D96BC8" w:rsidP="00D96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очном формате с элементами дистанционных технологий.</w:t>
      </w:r>
    </w:p>
    <w:p w:rsidR="00E62E7B" w:rsidRDefault="00E62E7B" w:rsidP="00CC4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7B" w:rsidRDefault="00E62E7B" w:rsidP="00CC4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49" w:rsidRPr="00FD0E49" w:rsidRDefault="00FD0E49" w:rsidP="00FD0E4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Темы</w:t>
      </w:r>
      <w:r w:rsidRPr="00F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</w:p>
    <w:p w:rsidR="00FD0E49" w:rsidRPr="00FD0E49" w:rsidRDefault="00FD0E49" w:rsidP="00FD0E4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«Основы кадровой безопасности и управление кадровыми рисками организации»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91"/>
        <w:gridCol w:w="8080"/>
      </w:tblGrid>
      <w:tr w:rsidR="00FD0E49" w:rsidRPr="00FD0E49" w:rsidTr="00814EA9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E49" w:rsidRPr="00FD0E49" w:rsidRDefault="00FD0E49" w:rsidP="00FD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дисциплин</w:t>
            </w:r>
          </w:p>
        </w:tc>
      </w:tr>
      <w:tr w:rsidR="00FD0E49" w:rsidRPr="00FD0E49" w:rsidTr="00814EA9">
        <w:trPr>
          <w:trHeight w:val="25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0E49" w:rsidRPr="00FD0E49" w:rsidTr="00814EA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1.модуль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Кадровая безопасность в системе безопасности компании, правовые основы</w:t>
            </w:r>
          </w:p>
        </w:tc>
      </w:tr>
      <w:tr w:rsidR="00FD0E49" w:rsidRPr="00FD0E49" w:rsidTr="00814EA9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обеспечения безопасности компании</w:t>
            </w:r>
          </w:p>
        </w:tc>
      </w:tr>
      <w:tr w:rsidR="00FD0E49" w:rsidRPr="00FD0E49" w:rsidTr="00814EA9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и место кадровой безопасности в системе безопасности компании. Роль и место кадровой  безопасности в системе управления персоналом. Основные проблемы кадровой  безопасности. Задачи кадровых органов по созданию и обеспечению функционирования системы безопасности компании, порядок и правила взаимодействия кадровых органов со службой безопасности компании </w:t>
            </w:r>
            <w:proofErr w:type="spellStart"/>
            <w:proofErr w:type="gram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компании</w:t>
            </w:r>
            <w:proofErr w:type="spellEnd"/>
            <w:proofErr w:type="gram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 кадровой безопасности компании.</w:t>
            </w:r>
          </w:p>
        </w:tc>
      </w:tr>
      <w:tr w:rsidR="00FD0E49" w:rsidRPr="00FD0E49" w:rsidTr="00814EA9">
        <w:trPr>
          <w:trHeight w:val="5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Российское законодательство в системе   кадровой безопасности. Правовые основы наличия конфиденциальной информации в компании и ответственность за её разглашение сотрудниками компании</w:t>
            </w:r>
          </w:p>
        </w:tc>
      </w:tr>
      <w:tr w:rsidR="00FD0E49" w:rsidRPr="00FD0E49" w:rsidTr="00814EA9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2.модуль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Теоретические основы </w:t>
            </w:r>
            <w:proofErr w:type="gramStart"/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Риск-менеджмента</w:t>
            </w:r>
            <w:proofErr w:type="gramEnd"/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организации: оценка риска, методология и управление</w:t>
            </w:r>
          </w:p>
        </w:tc>
      </w:tr>
      <w:tr w:rsidR="00FD0E49" w:rsidRPr="00FD0E49" w:rsidTr="00814EA9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81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процесса управления рисками. Особенности и базовые факторы </w:t>
            </w:r>
            <w:proofErr w:type="gram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риск-менеджмента</w:t>
            </w:r>
            <w:proofErr w:type="gram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D0E49" w:rsidRPr="00FD0E49" w:rsidTr="00814EA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814EA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Главные направления интеграции </w:t>
            </w:r>
            <w:proofErr w:type="gram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риск-менеджмента</w:t>
            </w:r>
            <w:proofErr w:type="gram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систему управления организацией.</w:t>
            </w:r>
          </w:p>
        </w:tc>
      </w:tr>
      <w:tr w:rsidR="00FD0E49" w:rsidRPr="00FD0E49" w:rsidTr="00814EA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управления рисками.</w:t>
            </w:r>
          </w:p>
        </w:tc>
      </w:tr>
      <w:tr w:rsidR="00FD0E49" w:rsidRPr="00FD0E49" w:rsidTr="00814EA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Риск-ориентированный</w:t>
            </w:r>
            <w:proofErr w:type="gram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81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одход к управлению организацией</w:t>
            </w:r>
          </w:p>
        </w:tc>
      </w:tr>
      <w:tr w:rsidR="00FD0E49" w:rsidRPr="00FD0E49" w:rsidTr="00814EA9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модуль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Риск-менеджмент в системе кадровой безопасности организации</w:t>
            </w:r>
          </w:p>
        </w:tc>
      </w:tr>
      <w:tr w:rsidR="00FD0E49" w:rsidRPr="00FD0E49" w:rsidTr="00814EA9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кадровых рисков. Внешние и внутренние факторы рисков в управлении персоналом.  Классификация и структуризация кадровых рисков. Группы рисков.  Кадровые метрики. Операционные и стратегические риски.  Причины кадровых рисков.  Этапы проведения мероприятий </w:t>
            </w:r>
            <w:proofErr w:type="gram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риск-менеджмента</w:t>
            </w:r>
            <w:proofErr w:type="gram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системы управления персоналом</w:t>
            </w:r>
          </w:p>
        </w:tc>
      </w:tr>
      <w:tr w:rsidR="00FD0E49" w:rsidRPr="00FD0E49" w:rsidTr="00814EA9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</w:t>
            </w:r>
            <w:proofErr w:type="gram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психологические проблемы персонала и кадровые риски организации. Индивидуальные и физиологические особенности человека как фактор риска</w:t>
            </w:r>
          </w:p>
        </w:tc>
      </w:tr>
      <w:tr w:rsidR="00FD0E49" w:rsidRPr="00FD0E49" w:rsidTr="00814EA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Лояльность персонала и ее значение в управлении кадровыми   рисками. Анализ причин нелояльности персонала</w:t>
            </w:r>
          </w:p>
        </w:tc>
      </w:tr>
      <w:tr w:rsidR="00FD0E49" w:rsidRPr="00FD0E49" w:rsidTr="00814EA9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и инструменты управления операционными и </w:t>
            </w:r>
            <w:proofErr w:type="gram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бизнес-процессными</w:t>
            </w:r>
            <w:proofErr w:type="gram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кадровыми рисками:</w:t>
            </w:r>
          </w:p>
        </w:tc>
      </w:tr>
      <w:tr w:rsidR="00FD0E49" w:rsidRPr="00FD0E49" w:rsidTr="00814EA9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Наемный работник как фактор риска. Риски при перемещении и увольнении</w:t>
            </w:r>
          </w:p>
        </w:tc>
      </w:tr>
      <w:tr w:rsidR="00FD0E49" w:rsidRPr="00FD0E49" w:rsidTr="00814EA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рисками при подборе персонала. Риски оценки персонала. Риски адаптации новых сотрудников</w:t>
            </w:r>
          </w:p>
        </w:tc>
      </w:tr>
      <w:tr w:rsidR="00FD0E49" w:rsidRPr="00FD0E49" w:rsidTr="00814EA9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кадрового резерва оперативного реагирования. Риски развития и обучения персонала</w:t>
            </w:r>
          </w:p>
        </w:tc>
      </w:tr>
      <w:tr w:rsidR="00FD0E49" w:rsidRPr="00FD0E49" w:rsidTr="00814EA9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Профессиональные риски. СУОТ</w:t>
            </w:r>
          </w:p>
        </w:tc>
      </w:tr>
      <w:tr w:rsidR="00FD0E49" w:rsidRPr="00FD0E49" w:rsidTr="00814EA9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модуль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81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Стратегические</w:t>
            </w:r>
            <w:r w:rsidR="00814E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системные аспекты </w:t>
            </w:r>
            <w:proofErr w:type="gramStart"/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кадрового</w:t>
            </w:r>
            <w:proofErr w:type="gramEnd"/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риск-менеджмента организации:</w:t>
            </w:r>
          </w:p>
        </w:tc>
      </w:tr>
      <w:tr w:rsidR="00FD0E49" w:rsidRPr="00FD0E49" w:rsidTr="00814EA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Разработка кадровой стратегии и политики организации</w:t>
            </w:r>
          </w:p>
        </w:tc>
      </w:tr>
      <w:tr w:rsidR="00FD0E49" w:rsidRPr="00FD0E49" w:rsidTr="00814EA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системы «целевого управления организацией» на основе </w:t>
            </w:r>
            <w:proofErr w:type="spell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KPIs</w:t>
            </w:r>
            <w:proofErr w:type="spell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OKR как механизм </w:t>
            </w:r>
            <w:proofErr w:type="gram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риск-менеджмента</w:t>
            </w:r>
            <w:proofErr w:type="gramEnd"/>
          </w:p>
        </w:tc>
      </w:tr>
      <w:tr w:rsidR="00FD0E49" w:rsidRPr="00FD0E49" w:rsidTr="00814EA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Талант-менеджмент, </w:t>
            </w:r>
            <w:proofErr w:type="spell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HiPo</w:t>
            </w:r>
            <w:proofErr w:type="spell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Управление преемственностью. Формирование кадрового резерва управления</w:t>
            </w:r>
          </w:p>
        </w:tc>
      </w:tr>
      <w:tr w:rsidR="00FD0E49" w:rsidRPr="00FD0E49" w:rsidTr="00814EA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бизнес-партнёрств</w:t>
            </w:r>
            <w:proofErr w:type="gram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основа повышения </w:t>
            </w:r>
            <w:proofErr w:type="spell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вовлечённости</w:t>
            </w:r>
            <w:proofErr w:type="spell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сотрудников и устойчивого развития компании. </w:t>
            </w:r>
          </w:p>
        </w:tc>
      </w:tr>
      <w:tr w:rsidR="00FD0E49" w:rsidRPr="00FD0E49" w:rsidTr="00814EA9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организацией с помощью корпоративной культуры на основе "ценностей"</w:t>
            </w:r>
          </w:p>
        </w:tc>
      </w:tr>
      <w:tr w:rsidR="00FD0E49" w:rsidRPr="00FD0E49" w:rsidTr="00814EA9">
        <w:trPr>
          <w:trHeight w:val="7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репутационными</w:t>
            </w:r>
            <w:proofErr w:type="spell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рисками организации в аспекте кадровой политики. Технологии формирования положительного имиджа работодателя. Социальная ответственность бизнеса.</w:t>
            </w:r>
          </w:p>
        </w:tc>
      </w:tr>
      <w:tr w:rsidR="00FD0E49" w:rsidRPr="00FD0E49" w:rsidTr="00814EA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модуль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Технологии личной эффективности в </w:t>
            </w:r>
            <w:proofErr w:type="gramStart"/>
            <w:r w:rsidRPr="00FD0E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риск-менеджменте</w:t>
            </w:r>
            <w:proofErr w:type="gramEnd"/>
          </w:p>
        </w:tc>
      </w:tr>
      <w:tr w:rsidR="00FD0E49" w:rsidRPr="00FD0E49" w:rsidTr="00814EA9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принятия управленческих решений в </w:t>
            </w:r>
            <w:proofErr w:type="gram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риск-менеджменте</w:t>
            </w:r>
            <w:proofErr w:type="gramEnd"/>
          </w:p>
        </w:tc>
      </w:tr>
      <w:tr w:rsidR="00FD0E49" w:rsidRPr="00FD0E49" w:rsidTr="00814EA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Проектное управление. Проектное </w:t>
            </w:r>
            <w:proofErr w:type="spell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командообразование</w:t>
            </w:r>
            <w:proofErr w:type="spellEnd"/>
          </w:p>
        </w:tc>
      </w:tr>
      <w:tr w:rsidR="00FD0E49" w:rsidRPr="00FD0E49" w:rsidTr="00814EA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управления изменениями.</w:t>
            </w:r>
          </w:p>
        </w:tc>
      </w:tr>
      <w:tr w:rsidR="00FD0E49" w:rsidRPr="00FD0E49" w:rsidTr="00814EA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Самоменеджмент</w:t>
            </w:r>
            <w:proofErr w:type="spell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FD0E49" w:rsidRPr="00FD0E49" w:rsidTr="00814EA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Стрессменеджмент</w:t>
            </w:r>
            <w:proofErr w:type="spell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D0E49" w:rsidRPr="00FD0E49" w:rsidTr="00814EA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Тайм-менеджмент.</w:t>
            </w:r>
          </w:p>
        </w:tc>
      </w:tr>
      <w:tr w:rsidR="00FD0E49" w:rsidRPr="00FD0E49" w:rsidTr="00814EA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Деловые коммуникации.</w:t>
            </w:r>
          </w:p>
        </w:tc>
      </w:tr>
      <w:tr w:rsidR="00FD0E49" w:rsidRPr="00FD0E49" w:rsidTr="00814EA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управления конфликтами</w:t>
            </w:r>
          </w:p>
        </w:tc>
      </w:tr>
      <w:tr w:rsidR="00FD0E49" w:rsidRPr="00FD0E49" w:rsidTr="00814EA9"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49" w:rsidRPr="00FD0E49" w:rsidRDefault="00FD0E49" w:rsidP="00FD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культурным разнообразием. </w:t>
            </w:r>
            <w:proofErr w:type="gramStart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Кросс-культурные</w:t>
            </w:r>
            <w:proofErr w:type="gramEnd"/>
            <w:r w:rsidRPr="00FD0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коммуникации.</w:t>
            </w:r>
          </w:p>
        </w:tc>
      </w:tr>
    </w:tbl>
    <w:p w:rsidR="00BE65E0" w:rsidRDefault="00BE65E0" w:rsidP="00FD0E4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BE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DF"/>
    <w:multiLevelType w:val="multilevel"/>
    <w:tmpl w:val="BE3C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60A71"/>
    <w:multiLevelType w:val="multilevel"/>
    <w:tmpl w:val="9A009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C6D15"/>
    <w:multiLevelType w:val="multilevel"/>
    <w:tmpl w:val="F782DF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816FA"/>
    <w:multiLevelType w:val="multilevel"/>
    <w:tmpl w:val="62363D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731A8"/>
    <w:multiLevelType w:val="multilevel"/>
    <w:tmpl w:val="947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27D1F"/>
    <w:multiLevelType w:val="multilevel"/>
    <w:tmpl w:val="AA80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80060"/>
    <w:multiLevelType w:val="multilevel"/>
    <w:tmpl w:val="378C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D5124"/>
    <w:multiLevelType w:val="multilevel"/>
    <w:tmpl w:val="0FFA3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06718"/>
    <w:multiLevelType w:val="multilevel"/>
    <w:tmpl w:val="80C0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219AE"/>
    <w:multiLevelType w:val="multilevel"/>
    <w:tmpl w:val="D458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7183F"/>
    <w:multiLevelType w:val="multilevel"/>
    <w:tmpl w:val="A4BE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153F8"/>
    <w:multiLevelType w:val="multilevel"/>
    <w:tmpl w:val="2F58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A5FA3"/>
    <w:multiLevelType w:val="multilevel"/>
    <w:tmpl w:val="83502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469B5"/>
    <w:multiLevelType w:val="multilevel"/>
    <w:tmpl w:val="307A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25382"/>
    <w:multiLevelType w:val="multilevel"/>
    <w:tmpl w:val="DE3EA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C3B46"/>
    <w:multiLevelType w:val="multilevel"/>
    <w:tmpl w:val="330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870CF"/>
    <w:multiLevelType w:val="multilevel"/>
    <w:tmpl w:val="F94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26505"/>
    <w:multiLevelType w:val="multilevel"/>
    <w:tmpl w:val="83248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A4F8B"/>
    <w:multiLevelType w:val="multilevel"/>
    <w:tmpl w:val="9BAE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62EDE"/>
    <w:multiLevelType w:val="multilevel"/>
    <w:tmpl w:val="6FBC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1059E"/>
    <w:multiLevelType w:val="multilevel"/>
    <w:tmpl w:val="45D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74C53"/>
    <w:multiLevelType w:val="multilevel"/>
    <w:tmpl w:val="AEBA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B2CB9"/>
    <w:multiLevelType w:val="multilevel"/>
    <w:tmpl w:val="CEC616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5313F"/>
    <w:multiLevelType w:val="multilevel"/>
    <w:tmpl w:val="F894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404D75"/>
    <w:multiLevelType w:val="multilevel"/>
    <w:tmpl w:val="AB7AF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D2B76"/>
    <w:multiLevelType w:val="multilevel"/>
    <w:tmpl w:val="1C3A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6F633F"/>
    <w:multiLevelType w:val="multilevel"/>
    <w:tmpl w:val="45FC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D8564E"/>
    <w:multiLevelType w:val="multilevel"/>
    <w:tmpl w:val="4C8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DC61EE"/>
    <w:multiLevelType w:val="multilevel"/>
    <w:tmpl w:val="400C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19"/>
  </w:num>
  <w:num w:numId="6">
    <w:abstractNumId w:val="27"/>
  </w:num>
  <w:num w:numId="7">
    <w:abstractNumId w:val="6"/>
  </w:num>
  <w:num w:numId="8">
    <w:abstractNumId w:val="10"/>
  </w:num>
  <w:num w:numId="9">
    <w:abstractNumId w:val="5"/>
  </w:num>
  <w:num w:numId="10">
    <w:abstractNumId w:val="15"/>
  </w:num>
  <w:num w:numId="11">
    <w:abstractNumId w:val="26"/>
  </w:num>
  <w:num w:numId="12">
    <w:abstractNumId w:val="18"/>
  </w:num>
  <w:num w:numId="13">
    <w:abstractNumId w:val="0"/>
  </w:num>
  <w:num w:numId="14">
    <w:abstractNumId w:val="20"/>
  </w:num>
  <w:num w:numId="15">
    <w:abstractNumId w:val="25"/>
  </w:num>
  <w:num w:numId="16">
    <w:abstractNumId w:val="21"/>
  </w:num>
  <w:num w:numId="17">
    <w:abstractNumId w:val="8"/>
  </w:num>
  <w:num w:numId="18">
    <w:abstractNumId w:val="24"/>
  </w:num>
  <w:num w:numId="19">
    <w:abstractNumId w:val="12"/>
  </w:num>
  <w:num w:numId="20">
    <w:abstractNumId w:val="1"/>
  </w:num>
  <w:num w:numId="21">
    <w:abstractNumId w:val="7"/>
  </w:num>
  <w:num w:numId="22">
    <w:abstractNumId w:val="2"/>
  </w:num>
  <w:num w:numId="23">
    <w:abstractNumId w:val="3"/>
  </w:num>
  <w:num w:numId="24">
    <w:abstractNumId w:val="17"/>
  </w:num>
  <w:num w:numId="25">
    <w:abstractNumId w:val="22"/>
  </w:num>
  <w:num w:numId="26">
    <w:abstractNumId w:val="23"/>
  </w:num>
  <w:num w:numId="27">
    <w:abstractNumId w:val="14"/>
  </w:num>
  <w:num w:numId="28">
    <w:abstractNumId w:val="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2"/>
    <w:rsid w:val="000E4643"/>
    <w:rsid w:val="000E6CD2"/>
    <w:rsid w:val="000F25AB"/>
    <w:rsid w:val="001F4D0A"/>
    <w:rsid w:val="002366D2"/>
    <w:rsid w:val="002E7DF0"/>
    <w:rsid w:val="00307600"/>
    <w:rsid w:val="003A188C"/>
    <w:rsid w:val="003D1887"/>
    <w:rsid w:val="003D50F1"/>
    <w:rsid w:val="00582176"/>
    <w:rsid w:val="00621F30"/>
    <w:rsid w:val="0062453C"/>
    <w:rsid w:val="00676653"/>
    <w:rsid w:val="006951D2"/>
    <w:rsid w:val="006C56CA"/>
    <w:rsid w:val="006D066B"/>
    <w:rsid w:val="006E7A61"/>
    <w:rsid w:val="00760D3C"/>
    <w:rsid w:val="007F6251"/>
    <w:rsid w:val="0081076D"/>
    <w:rsid w:val="00814EA9"/>
    <w:rsid w:val="00876AB0"/>
    <w:rsid w:val="008C4C83"/>
    <w:rsid w:val="008E30DA"/>
    <w:rsid w:val="00911172"/>
    <w:rsid w:val="009503CF"/>
    <w:rsid w:val="009D7E2E"/>
    <w:rsid w:val="00A009B3"/>
    <w:rsid w:val="00A03172"/>
    <w:rsid w:val="00A60CDB"/>
    <w:rsid w:val="00A91105"/>
    <w:rsid w:val="00AF314C"/>
    <w:rsid w:val="00B45590"/>
    <w:rsid w:val="00BE4E6B"/>
    <w:rsid w:val="00BE65E0"/>
    <w:rsid w:val="00C03AE2"/>
    <w:rsid w:val="00C41977"/>
    <w:rsid w:val="00C66B79"/>
    <w:rsid w:val="00CC4904"/>
    <w:rsid w:val="00D339DC"/>
    <w:rsid w:val="00D90ED2"/>
    <w:rsid w:val="00D9144C"/>
    <w:rsid w:val="00D96BC8"/>
    <w:rsid w:val="00E62E7B"/>
    <w:rsid w:val="00F01443"/>
    <w:rsid w:val="00F123CE"/>
    <w:rsid w:val="00F32C88"/>
    <w:rsid w:val="00F40197"/>
    <w:rsid w:val="00FB732D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4643"/>
    <w:pPr>
      <w:widowControl w:val="0"/>
      <w:autoSpaceDE w:val="0"/>
      <w:autoSpaceDN w:val="0"/>
      <w:spacing w:after="0" w:line="240" w:lineRule="auto"/>
      <w:ind w:left="132" w:firstLine="427"/>
      <w:jc w:val="both"/>
    </w:pPr>
    <w:rPr>
      <w:rFonts w:ascii="Microsoft Sans Serif" w:eastAsia="Microsoft Sans Serif" w:hAnsi="Microsoft Sans Serif" w:cs="Microsoft Sans Serif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E4643"/>
    <w:rPr>
      <w:rFonts w:ascii="Microsoft Sans Serif" w:eastAsia="Microsoft Sans Serif" w:hAnsi="Microsoft Sans Serif" w:cs="Microsoft Sans Serif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AF31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14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82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4643"/>
    <w:pPr>
      <w:widowControl w:val="0"/>
      <w:autoSpaceDE w:val="0"/>
      <w:autoSpaceDN w:val="0"/>
      <w:spacing w:after="0" w:line="240" w:lineRule="auto"/>
      <w:ind w:left="132" w:firstLine="427"/>
      <w:jc w:val="both"/>
    </w:pPr>
    <w:rPr>
      <w:rFonts w:ascii="Microsoft Sans Serif" w:eastAsia="Microsoft Sans Serif" w:hAnsi="Microsoft Sans Serif" w:cs="Microsoft Sans Serif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E4643"/>
    <w:rPr>
      <w:rFonts w:ascii="Microsoft Sans Serif" w:eastAsia="Microsoft Sans Serif" w:hAnsi="Microsoft Sans Serif" w:cs="Microsoft Sans Serif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AF31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14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82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9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618">
          <w:marLeft w:val="0"/>
          <w:marRight w:val="0"/>
          <w:marTop w:val="6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2213">
          <w:marLeft w:val="0"/>
          <w:marRight w:val="0"/>
          <w:marTop w:val="6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61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0" w:color="FDA700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13388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9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7895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90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0" w:color="FDA700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15179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1746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95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0" w:color="FDA700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8274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1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4033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05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0" w:color="FDA700"/>
                        <w:left w:val="none" w:sz="0" w:space="0" w:color="auto"/>
                        <w:bottom w:val="none" w:sz="0" w:space="20" w:color="auto"/>
                        <w:right w:val="none" w:sz="0" w:space="31" w:color="auto"/>
                      </w:divBdr>
                      <w:divsChild>
                        <w:div w:id="8461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077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821">
          <w:marLeft w:val="0"/>
          <w:marRight w:val="0"/>
          <w:marTop w:val="6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1633-366F-494D-BC11-5BE75676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Кобзева</dc:creator>
  <cp:keywords/>
  <dc:description/>
  <cp:lastModifiedBy>Домашний</cp:lastModifiedBy>
  <cp:revision>30</cp:revision>
  <dcterms:created xsi:type="dcterms:W3CDTF">2021-05-19T11:56:00Z</dcterms:created>
  <dcterms:modified xsi:type="dcterms:W3CDTF">2021-11-16T13:05:00Z</dcterms:modified>
</cp:coreProperties>
</file>